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51" w:rsidRPr="00D22151" w:rsidRDefault="00CB0539" w:rsidP="0006794B">
      <w:pPr>
        <w:pStyle w:val="a3"/>
        <w:numPr>
          <w:ilvl w:val="0"/>
          <w:numId w:val="6"/>
        </w:numPr>
        <w:tabs>
          <w:tab w:val="left" w:pos="720"/>
          <w:tab w:val="left" w:pos="851"/>
        </w:tabs>
        <w:ind w:left="0" w:firstLine="567"/>
        <w:rPr>
          <w:b/>
          <w:u w:val="single"/>
        </w:rPr>
      </w:pPr>
      <w:r w:rsidRPr="00D22151">
        <w:rPr>
          <w:b/>
        </w:rPr>
        <w:t xml:space="preserve">Наименование научной лаборатории </w:t>
      </w:r>
      <w:r w:rsidR="00D22151" w:rsidRPr="00D22151">
        <w:rPr>
          <w:b/>
          <w:u w:val="single"/>
        </w:rPr>
        <w:t>Научная лаборатория «Лаборатория биологических исследований»</w:t>
      </w:r>
    </w:p>
    <w:p w:rsidR="00D1047D" w:rsidRPr="00D1047D" w:rsidRDefault="0006794B" w:rsidP="00D1047D">
      <w:pPr>
        <w:pStyle w:val="a3"/>
        <w:numPr>
          <w:ilvl w:val="0"/>
          <w:numId w:val="6"/>
        </w:numPr>
        <w:tabs>
          <w:tab w:val="left" w:pos="720"/>
          <w:tab w:val="left" w:pos="851"/>
        </w:tabs>
        <w:ind w:left="0" w:firstLine="567"/>
      </w:pPr>
      <w:r w:rsidRPr="00D1047D">
        <w:rPr>
          <w:b/>
        </w:rPr>
        <w:t>Задачи научной лаборатории.</w:t>
      </w:r>
      <w:r w:rsidR="00D1047D" w:rsidRPr="00D1047D">
        <w:t xml:space="preserve"> Научные разработки в области биологических наук, прикладные исследования в сфере экспертной деятельности. Осуществление всех видов биологических исследований, к которым относятся: </w:t>
      </w:r>
      <w:r w:rsidR="00D1047D">
        <w:t>собственно</w:t>
      </w:r>
      <w:r w:rsidR="00D1047D" w:rsidRPr="00D1047D">
        <w:t xml:space="preserve"> биологические экспертизы и сельскохозяйственные экспертизы. </w:t>
      </w:r>
    </w:p>
    <w:p w:rsidR="00CB0539" w:rsidRPr="00D1047D" w:rsidRDefault="0006794B" w:rsidP="00D1047D">
      <w:pPr>
        <w:pStyle w:val="a3"/>
        <w:tabs>
          <w:tab w:val="left" w:pos="720"/>
          <w:tab w:val="left" w:pos="851"/>
        </w:tabs>
        <w:ind w:left="0" w:firstLine="567"/>
      </w:pPr>
      <w:r w:rsidRPr="00D1047D">
        <w:t>Исследования в рамках проекта «Разработка экологической системы фитосанитарного контроля деструктивной биоты (фитофагов и фитопатогенов) яровой пшеницы на Северо-Востоке Казахстана» ГБ НИР № 66КМУ2/4 от 24 февраля 2021 года, руководитель Уалиева Р.М.</w:t>
      </w:r>
    </w:p>
    <w:p w:rsidR="00CB0539" w:rsidRPr="00D22151" w:rsidRDefault="00CB0539" w:rsidP="0006794B">
      <w:pPr>
        <w:pStyle w:val="a3"/>
        <w:numPr>
          <w:ilvl w:val="0"/>
          <w:numId w:val="6"/>
        </w:numPr>
        <w:tabs>
          <w:tab w:val="left" w:pos="720"/>
          <w:tab w:val="left" w:pos="851"/>
        </w:tabs>
        <w:ind w:left="0" w:firstLine="567"/>
        <w:rPr>
          <w:b/>
        </w:rPr>
      </w:pPr>
      <w:r w:rsidRPr="00D22151">
        <w:rPr>
          <w:b/>
        </w:rPr>
        <w:t>Перечень оборудования лаборатории</w:t>
      </w:r>
    </w:p>
    <w:tbl>
      <w:tblPr>
        <w:tblStyle w:val="af8"/>
        <w:tblW w:w="14742" w:type="dxa"/>
        <w:tblInd w:w="-5" w:type="dxa"/>
        <w:tblLook w:val="04A0" w:firstRow="1" w:lastRow="0" w:firstColumn="1" w:lastColumn="0" w:noHBand="0" w:noVBand="1"/>
      </w:tblPr>
      <w:tblGrid>
        <w:gridCol w:w="456"/>
        <w:gridCol w:w="2172"/>
        <w:gridCol w:w="3908"/>
        <w:gridCol w:w="2233"/>
        <w:gridCol w:w="1000"/>
        <w:gridCol w:w="1582"/>
        <w:gridCol w:w="1836"/>
        <w:gridCol w:w="1555"/>
      </w:tblGrid>
      <w:tr w:rsidR="00CB0539" w:rsidRPr="001F491E" w:rsidTr="00CB0539">
        <w:tc>
          <w:tcPr>
            <w:tcW w:w="41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72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932" w:type="dxa"/>
          </w:tcPr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223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CB0539" w:rsidRDefault="00CB0539" w:rsidP="00CB0539">
            <w:r>
              <w:rPr>
                <w:b/>
                <w:sz w:val="20"/>
                <w:szCs w:val="20"/>
                <w:lang w:val="kk-KZ"/>
              </w:rPr>
              <w:t>Сертификация    (да/</w:t>
            </w:r>
            <w:r w:rsidRPr="006C4F8B">
              <w:rPr>
                <w:b/>
                <w:sz w:val="20"/>
                <w:szCs w:val="20"/>
                <w:lang w:val="kk-KZ"/>
              </w:rPr>
              <w:t>нет</w:t>
            </w:r>
            <w:r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1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Гистологический термостат с искусственной вентиляцией SVF100 (Bio-Optica, Италия)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Функция: для обогрева</w:t>
            </w:r>
            <w:r>
              <w:rPr>
                <w:sz w:val="22"/>
                <w:szCs w:val="22"/>
              </w:rPr>
              <w:br/>
              <w:t>Место применения: для лабораторий, для гистологических пластин</w:t>
            </w:r>
            <w:r>
              <w:rPr>
                <w:sz w:val="22"/>
                <w:szCs w:val="22"/>
              </w:rPr>
              <w:br/>
              <w:t>Конфигурация: настольная</w:t>
            </w:r>
            <w:r>
              <w:rPr>
                <w:sz w:val="22"/>
                <w:szCs w:val="22"/>
              </w:rPr>
              <w:br/>
              <w:t>Диапазон температур: МИН.: 20 °C (68 °F)/МАКС.: 70 °C (158 °F). Гистологическая печь принудительной вентиляции SVF100 предназначена для быстрой сушки предметных стекол</w:t>
            </w:r>
            <w:r>
              <w:rPr>
                <w:sz w:val="22"/>
                <w:szCs w:val="22"/>
              </w:rPr>
              <w:br/>
              <w:t>и быстрый нагрев лабораторного материала. Цифровой дисплей позволяет изменять</w:t>
            </w:r>
            <w:r>
              <w:rPr>
                <w:sz w:val="22"/>
                <w:szCs w:val="22"/>
              </w:rPr>
              <w:br/>
              <w:t>рабочие параметры, а также включение и выключение программ.</w:t>
            </w:r>
            <w:r>
              <w:rPr>
                <w:sz w:val="22"/>
                <w:szCs w:val="22"/>
              </w:rPr>
              <w:br/>
              <w:t>Камера оснащена двумя регулируемыми по высоте, перфорированными полками и сборщиком</w:t>
            </w:r>
            <w:r>
              <w:rPr>
                <w:sz w:val="22"/>
                <w:szCs w:val="22"/>
              </w:rPr>
              <w:br/>
              <w:t>поднос, все съемные.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быстрой сушки предметных стекол</w:t>
            </w:r>
            <w:r>
              <w:rPr>
                <w:sz w:val="22"/>
                <w:szCs w:val="22"/>
              </w:rPr>
              <w:br/>
              <w:t>и быстрый нагрев лабораторного материала.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2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Холодильник фармацевтический ХФ-250 (Россия)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Общий объем, 250 л.; Высота, 1300 мм;Глубина, 610 мм; Ширина, 600 мм; Масса, 50 кг; Максимально номинальная мощность, 220 Вт; Напряжение, 220 В; Температура в холодильной камере, +2... +15 °C.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Микропроцессорный регулятор температуры со сверхчувствительным датчиком температуры; система принудительной циркуляции воздуха; металлическая дверь с замком; автоматическое поддержание температуры в камере; сигнализация при отклонении температуры от заданной; отображение температуры на табло панели управления; отключение вентилятора при открывании двери, пластиковые контейнеры для фарм.препаратов - 2 шт.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Для хранения питательных сред и других биопрепаратов, требующих хранения </w:t>
            </w:r>
            <w:r>
              <w:rPr>
                <w:sz w:val="22"/>
                <w:szCs w:val="22"/>
              </w:rPr>
              <w:lastRenderedPageBreak/>
              <w:t xml:space="preserve">в температурном диапозоне ниже 5 </w:t>
            </w:r>
            <w:r>
              <w:rPr>
                <w:rFonts w:ascii="Calibri" w:hAnsi="Calibri" w:cs="Calibri"/>
                <w:sz w:val="22"/>
                <w:szCs w:val="22"/>
              </w:rPr>
              <w:t>°С.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3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Шкаф вытяжной ЛК-1200 ШВ (1245х690х2200), керамика, с двумя встраиваемыми тумбами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Вытяжная  камера шкафа (верхняя часть) изготовлена из ламинированной ДСП. Рабочая камера имеет три зоны вытяжки. Нижняя часть - сборно-разборный металлический каркас с полимерным покрытием серого цвета. В каркасе предусмотрены регулируемые опоры в диапазоне 0-30 мм для компенсации неровностей пола. Базовая комплектация: двойной подъёмный экран из противоударного стекла триплекс толщиной 6 мм с возможностью фиксации на любой высоте, при полном подъеме экрана высота шкафа не изменяется, механизм подъема находится вне рабочей зоны; светодиодный светильник, 18 Вт, класс защиты IP-65 (располагается в рабочей зоне); брызгозащищённые электророзетки 220В, 16 А (2 шт.) с заземлением и выключатель; </w:t>
            </w:r>
            <w:r>
              <w:rPr>
                <w:sz w:val="22"/>
                <w:szCs w:val="22"/>
              </w:rPr>
              <w:lastRenderedPageBreak/>
              <w:t>электромонтажная коробка о.у. с клеммами КМ-222 102х102х43,5 IP 44 и диффе-ренциальный автомат аварийного отключения питания 16А с УЗО; стальной фланец для подключения вентиляции (D=200 мм); противопроливочный бортик - полипропилен.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Для проведения большинства лабораторных анализов, в которых используются токсичные вещества. 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4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Стерилизатор воздушный ГП-10 СПУ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Стерилизатор воздушный обеспечивает: равномерное распределение температуры в рабочей камере; установку и регулирование температуры; автоматический контроль температуры в рабочей камере; цифровую индикацию текущей и заданной температуры.                                          Объем рабочей камеры, 10 л</w:t>
            </w:r>
            <w:r>
              <w:rPr>
                <w:sz w:val="22"/>
                <w:szCs w:val="22"/>
              </w:rPr>
              <w:br/>
              <w:t>Диапазон рабочих температур, от 50 до 200 °С</w:t>
            </w:r>
            <w:r>
              <w:rPr>
                <w:sz w:val="22"/>
                <w:szCs w:val="22"/>
              </w:rPr>
              <w:br/>
              <w:t>Предельное отклонение температуры в контрольной точке рабочей камеры от задан-ной температуры, ±6 °С, не более</w:t>
            </w:r>
            <w:r>
              <w:rPr>
                <w:sz w:val="22"/>
                <w:szCs w:val="22"/>
              </w:rPr>
              <w:br/>
              <w:t>Точность поддержания температуры в рабочей камере в установившемся режиме, не хуже, ±3 °С</w:t>
            </w:r>
            <w:r>
              <w:rPr>
                <w:sz w:val="22"/>
                <w:szCs w:val="22"/>
              </w:rPr>
              <w:br/>
              <w:t>Время нагрева до максимальной темпера-туры, 30 мин.</w:t>
            </w:r>
            <w:r>
              <w:rPr>
                <w:sz w:val="22"/>
                <w:szCs w:val="22"/>
              </w:rPr>
              <w:br/>
              <w:t>Время непрерывной работы, 16 ч.</w:t>
            </w:r>
            <w:r>
              <w:rPr>
                <w:sz w:val="22"/>
                <w:szCs w:val="22"/>
              </w:rPr>
              <w:br/>
              <w:t>Установленная мощность, 1,6 кВт.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сушки, термической обработке лабораторной посуды.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5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Микроскоп Альтами БИО 8 (Цифровой 3 МП трино 160 HAL)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Микроскоп оснащается тринокулярной насадкой, к которой подключается цифровая камера 3 МПикс. Межзрачковое расстояние плавно регулируется (диапазон от 48 до 75 </w:t>
            </w:r>
            <w:r>
              <w:rPr>
                <w:sz w:val="22"/>
                <w:szCs w:val="22"/>
              </w:rPr>
              <w:lastRenderedPageBreak/>
              <w:t>миллиметров), также имеется подстройка диоптрий от -5 до +5, что позволяет точно подстроить микроскоп под физиологические особенности пользователя. Угол наклона насадки равен тридцати градусам, а угол вращения составляет 360 градусов. Микроскоп поставляется с четырьмя полупланахроматическими объективами, имеющими увеличение/апертуру 4X/0.1, 10X/0.25, 40X/0.65, 100X/1.25 МИ.  Альтами БИО 8 обладает 4-х гнездным револьверным устройством с плавным реверсным ходом. Устройство обеспечивает точность фиксации объективов в отношении оптической оси, а также их легкую замену. Стандартный комплект микроскопа включает два окуляра (широкоугольных). Они имеют увеличение: 10X (линейное поле зрения 18 миллиметров) и 20X(линейное поле зрения 11 миллиметров).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оптических исследований в разных областях биологии и для научно-</w:t>
            </w:r>
            <w:r>
              <w:rPr>
                <w:sz w:val="22"/>
                <w:szCs w:val="22"/>
              </w:rPr>
              <w:lastRenderedPageBreak/>
              <w:t>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6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Весы ВК-600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Лабораторные весы "Масса-К" ВК-600 с ценой деления до 0,01 г обеспечивают высокую стабильность показаний при работе от сети и от аккумулятора. Электронные лабораторные весы ВК II класса точности предназначены для статических измерений массы различных веществ и материалов на предприятиях и в научно-производственных лабораториях различных отраслей промышленности.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Электронные лабораторные весы ВК имеют возможность работы в нескольких единицах измерения веса и режимах взвешивания. 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7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Стерилизатор паровой (Автоклав  CEFLA) с </w:t>
            </w:r>
            <w:r>
              <w:rPr>
                <w:sz w:val="22"/>
                <w:szCs w:val="22"/>
              </w:rPr>
              <w:br/>
              <w:t xml:space="preserve">принадлежностями,  вариант исполнения  В </w:t>
            </w:r>
            <w:r>
              <w:rPr>
                <w:sz w:val="22"/>
                <w:szCs w:val="22"/>
              </w:rPr>
              <w:br/>
              <w:t>Classic-17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Основные характеристики: Объем камеры 17 л; Количество дверей 1; Напряжение 220 В; Мощность 1600 кВт; Размеры камеры 250х350 мм;</w:t>
            </w:r>
            <w:r>
              <w:rPr>
                <w:sz w:val="22"/>
                <w:szCs w:val="22"/>
              </w:rPr>
              <w:br/>
              <w:t>Ширина 480 мм; Глубина 560 мм; Высота 420 мм; Вес (без упаковки) 53 кг;</w:t>
            </w:r>
            <w:r>
              <w:rPr>
                <w:sz w:val="22"/>
                <w:szCs w:val="22"/>
              </w:rPr>
              <w:br/>
              <w:t xml:space="preserve">Родина бренда Италия. Стерилизационный эффект достигается за счет совместного действия пара и высокой температуры, в настоящее время это один из наиболее эффективных способов стерилизации. </w:t>
            </w:r>
          </w:p>
          <w:p w:rsidR="00CB0539" w:rsidRPr="001F491E" w:rsidRDefault="00CB0539" w:rsidP="00CB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Автоклав используется при стерилизации питательных сред.</w:t>
            </w:r>
          </w:p>
          <w:p w:rsidR="00CB0539" w:rsidRPr="001F491E" w:rsidRDefault="00CB0539" w:rsidP="00CB0539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Pr="00492771" w:rsidRDefault="00CB0539" w:rsidP="00CB053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2021</w:t>
            </w: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8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Кондиционер ACH-12AS 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Сплит-система; Класс A; авторестарт; I-Feel; самоочистка; антиплесень; R410A; медная инсталляция. Технические характеристики: </w:t>
            </w:r>
            <w:r>
              <w:rPr>
                <w:sz w:val="22"/>
                <w:szCs w:val="22"/>
              </w:rPr>
              <w:br/>
              <w:t>Мощность охлаждения, БТЕ/ч 12000; Мощность охлаждения, Вт 3500; Мощность обогрева, БТЕ/ч 12950; Мощность обогрева, Вт 3600; Вес (внутренний/внешний), кг 9/28; Вес в упаковке (внутренний/внешний), кг 11/33; Потребляемая мощность (охлаждение), Вт 1120; Потребляемая мощность (обогрев), Вт 1080; Уровень шума (Внутр./Внеш.), дБ(А) 41/52.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поддержания температурного режима при выполнении исследовательских работ.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2022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lastRenderedPageBreak/>
              <w:t>9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Водяная баня лабораторная Stegler WB-4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Стальной корпус из нержавеющей стали холодного проката, окрашенного порошковой краской; Микропроцессорный контроль с функцией синхронизации; Цифровой дисплей; Система из 3-х концентрических стальных колец позволяет размещать в ванне различные колбы объемом до 1 л, стаканы, чашки для выпаривания и т.д.; Нагревательный элемент защищен от перегрева; Индикация состояния нагревателя и аварийной защиты. Количество мест:2 ряда х 2 места</w:t>
            </w:r>
            <w:r>
              <w:rPr>
                <w:sz w:val="22"/>
                <w:szCs w:val="22"/>
              </w:rPr>
              <w:br/>
              <w:t>Нагрев: (Ткомн.+5) … +100 °С</w:t>
            </w:r>
            <w:r>
              <w:rPr>
                <w:sz w:val="22"/>
                <w:szCs w:val="22"/>
              </w:rPr>
              <w:br/>
              <w:t>Объем:14,62 л</w:t>
            </w:r>
            <w:r>
              <w:rPr>
                <w:sz w:val="22"/>
                <w:szCs w:val="22"/>
              </w:rPr>
              <w:br/>
              <w:t>Погрешность:Градиент температуры по объему: ±1,0 °С</w:t>
            </w:r>
            <w:r>
              <w:rPr>
                <w:sz w:val="22"/>
                <w:szCs w:val="22"/>
              </w:rPr>
              <w:br/>
              <w:t>Таймер:0 ... 999 мин</w:t>
            </w:r>
            <w:r>
              <w:rPr>
                <w:sz w:val="22"/>
                <w:szCs w:val="22"/>
              </w:rPr>
              <w:br/>
              <w:t>Точность :установки: ±0,1 °С поддержания: ±0,5 °С.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Применяется для дистилляции, концентрирования, сушки и термостатического нагрева образцов и проб.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2022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D22151" w:rsidRDefault="00D22151" w:rsidP="00CB0539">
            <w:pPr>
              <w:pStyle w:val="a3"/>
              <w:ind w:left="0"/>
            </w:pPr>
            <w:r w:rsidRPr="00D22151">
              <w:t>10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Микроскоп Альтами БИО 1 (Трино LED (1015) + U3CMOS14000KPA)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D22151" w:rsidRDefault="00CB0539" w:rsidP="00D2215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Оптическая система скорректированная "на бесконечность" (ICCOS) позволяющая получать контрастные и яркие изображения, отличные характеристики, передовые технологии, широкий выбор дополнительных опций (фазовый контраст, темное поле, поляризованный свет), дополнительные окуляры и объективы, набор для исследований по методу фазового контраста, темного поля и др.</w:t>
            </w:r>
            <w:r>
              <w:rPr>
                <w:sz w:val="22"/>
                <w:szCs w:val="22"/>
              </w:rPr>
              <w:br/>
              <w:t xml:space="preserve">Микроскоп оснащен 5-гнездным револьверным устройством, обеспечивающим легкую смену и </w:t>
            </w:r>
            <w:r>
              <w:rPr>
                <w:sz w:val="22"/>
                <w:szCs w:val="22"/>
              </w:rPr>
              <w:lastRenderedPageBreak/>
              <w:t>точную фиксацию объективов относительно оптической оси, а большой выбор опций делает этот микроскоп универсальным биологическим микроскопом. Микроскоп биологический Альтами БИО 1 имеет большой удобный предметный столик с габаритными размерами 175 на 145 миллиметров с двухкоординатным перемещением. Благодаря особому устройству столика, есть возможность вращать его против и по часовой стрелке. Это необходимо для удобства ведения исследования. Пределом вращения по часовой стрелке является 90 градусов, против – 20 градусов. Благодаря тринокулярной насадке к микроскопу крепится цифровая USB-камера для передачи изображений наблюдаемого объекта на монитор компьютера.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оптических исследований в разных областях биологии и для научно-исследовательских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2022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D22151" w:rsidRDefault="00CB0539" w:rsidP="00D22151">
            <w:pPr>
              <w:jc w:val="center"/>
            </w:pPr>
            <w:r w:rsidRPr="00D22151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B0539" w:rsidRDefault="00CB0539" w:rsidP="00CB0539">
      <w:pPr>
        <w:pStyle w:val="a3"/>
        <w:rPr>
          <w:b/>
        </w:rPr>
      </w:pPr>
    </w:p>
    <w:p w:rsidR="00CB0539" w:rsidRPr="00717822" w:rsidRDefault="00CB0539" w:rsidP="00717822">
      <w:r w:rsidRPr="00717822">
        <w:t xml:space="preserve">Ответственное лицо </w:t>
      </w:r>
      <w:r w:rsidR="00D22151" w:rsidRPr="00717822">
        <w:t>Уалиева Римма Мейрамовна</w:t>
      </w:r>
    </w:p>
    <w:p w:rsidR="00CB0539" w:rsidRPr="00717822" w:rsidRDefault="00CB0539" w:rsidP="00717822">
      <w:r w:rsidRPr="00717822">
        <w:t>Контакты: тел.</w:t>
      </w:r>
      <w:r w:rsidR="00D22151" w:rsidRPr="00717822">
        <w:t xml:space="preserve"> </w:t>
      </w:r>
      <w:r w:rsidR="00717822" w:rsidRPr="00717822">
        <w:t>8 (7182) 673668</w:t>
      </w:r>
      <w:r w:rsidRPr="00717822">
        <w:t>, email</w:t>
      </w:r>
      <w:r w:rsidR="00D22151" w:rsidRPr="00717822">
        <w:t xml:space="preserve"> ualiyeva.r@gmail.com</w:t>
      </w:r>
    </w:p>
    <w:p w:rsidR="00CB0539" w:rsidRDefault="00CB0539" w:rsidP="00CB0539">
      <w:pPr>
        <w:pStyle w:val="a3"/>
        <w:rPr>
          <w:b/>
        </w:rPr>
      </w:pPr>
    </w:p>
    <w:p w:rsidR="00CB0539" w:rsidRPr="001F491E" w:rsidRDefault="00CB0539" w:rsidP="00CB0539">
      <w:pPr>
        <w:pStyle w:val="a3"/>
        <w:rPr>
          <w:b/>
        </w:rPr>
      </w:pPr>
    </w:p>
    <w:p w:rsidR="00CB0539" w:rsidRDefault="00CB0539" w:rsidP="00CB0539">
      <w:pPr>
        <w:jc w:val="center"/>
        <w:rPr>
          <w:b/>
        </w:rPr>
      </w:pPr>
      <w:bookmarkStart w:id="0" w:name="_GoBack"/>
      <w:bookmarkEnd w:id="0"/>
    </w:p>
    <w:p w:rsidR="00CB0539" w:rsidRPr="001F491E" w:rsidRDefault="00CB0539" w:rsidP="00CB0539">
      <w:pPr>
        <w:pStyle w:val="a3"/>
        <w:rPr>
          <w:b/>
        </w:rPr>
      </w:pPr>
    </w:p>
    <w:p w:rsidR="00CB0539" w:rsidRDefault="00CB0539" w:rsidP="00CB0539">
      <w:pPr>
        <w:jc w:val="center"/>
        <w:rPr>
          <w:b/>
        </w:rPr>
      </w:pPr>
    </w:p>
    <w:p w:rsidR="001F491E" w:rsidRPr="001F491E" w:rsidRDefault="001F491E" w:rsidP="001F491E">
      <w:pPr>
        <w:pStyle w:val="a3"/>
        <w:rPr>
          <w:b/>
        </w:rPr>
      </w:pPr>
    </w:p>
    <w:p w:rsidR="001F491E" w:rsidRDefault="001F491E">
      <w:pPr>
        <w:jc w:val="center"/>
        <w:rPr>
          <w:b/>
        </w:rPr>
      </w:pPr>
    </w:p>
    <w:sectPr w:rsid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E9" w:rsidRDefault="00EA48E9">
      <w:r>
        <w:separator/>
      </w:r>
    </w:p>
  </w:endnote>
  <w:endnote w:type="continuationSeparator" w:id="0">
    <w:p w:rsidR="00EA48E9" w:rsidRDefault="00EA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E9" w:rsidRDefault="00EA48E9">
      <w:r>
        <w:separator/>
      </w:r>
    </w:p>
  </w:footnote>
  <w:footnote w:type="continuationSeparator" w:id="0">
    <w:p w:rsidR="00EA48E9" w:rsidRDefault="00EA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77D"/>
    <w:multiLevelType w:val="hybridMultilevel"/>
    <w:tmpl w:val="E64A2F58"/>
    <w:lvl w:ilvl="0" w:tplc="AD86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778"/>
    <w:multiLevelType w:val="hybridMultilevel"/>
    <w:tmpl w:val="6DF27A26"/>
    <w:lvl w:ilvl="0" w:tplc="675CD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84762"/>
    <w:multiLevelType w:val="hybridMultilevel"/>
    <w:tmpl w:val="CE066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8BC"/>
    <w:multiLevelType w:val="hybridMultilevel"/>
    <w:tmpl w:val="BBF8A71A"/>
    <w:lvl w:ilvl="0" w:tplc="8560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6794B"/>
    <w:rsid w:val="000963E7"/>
    <w:rsid w:val="000C0839"/>
    <w:rsid w:val="00100EFF"/>
    <w:rsid w:val="00107F28"/>
    <w:rsid w:val="00133E6D"/>
    <w:rsid w:val="001F491E"/>
    <w:rsid w:val="002019F8"/>
    <w:rsid w:val="002D6B4B"/>
    <w:rsid w:val="00340E5A"/>
    <w:rsid w:val="003A1F6D"/>
    <w:rsid w:val="00475FE9"/>
    <w:rsid w:val="004908FC"/>
    <w:rsid w:val="00492771"/>
    <w:rsid w:val="00575CCA"/>
    <w:rsid w:val="005F3A8D"/>
    <w:rsid w:val="00664516"/>
    <w:rsid w:val="00672184"/>
    <w:rsid w:val="00674299"/>
    <w:rsid w:val="006829B2"/>
    <w:rsid w:val="00687349"/>
    <w:rsid w:val="006C067A"/>
    <w:rsid w:val="00717822"/>
    <w:rsid w:val="007672B1"/>
    <w:rsid w:val="00876AC8"/>
    <w:rsid w:val="008D1726"/>
    <w:rsid w:val="008E0708"/>
    <w:rsid w:val="008E51EF"/>
    <w:rsid w:val="009127A7"/>
    <w:rsid w:val="009247CA"/>
    <w:rsid w:val="00A3381F"/>
    <w:rsid w:val="00A350D1"/>
    <w:rsid w:val="00A84FF4"/>
    <w:rsid w:val="00AD3B73"/>
    <w:rsid w:val="00AF58C9"/>
    <w:rsid w:val="00B475B1"/>
    <w:rsid w:val="00B55FD9"/>
    <w:rsid w:val="00C43B1C"/>
    <w:rsid w:val="00CB0539"/>
    <w:rsid w:val="00D1047D"/>
    <w:rsid w:val="00D22151"/>
    <w:rsid w:val="00E035B0"/>
    <w:rsid w:val="00E667E2"/>
    <w:rsid w:val="00EA48E9"/>
    <w:rsid w:val="00F15019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F71-59A5-439C-90A0-4D16FCF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20</cp:revision>
  <cp:lastPrinted>2023-02-06T05:30:00Z</cp:lastPrinted>
  <dcterms:created xsi:type="dcterms:W3CDTF">2023-09-19T08:21:00Z</dcterms:created>
  <dcterms:modified xsi:type="dcterms:W3CDTF">2023-09-28T06:31:00Z</dcterms:modified>
</cp:coreProperties>
</file>